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6EADB" w14:textId="33021A64" w:rsidR="00B620CC" w:rsidRDefault="00B620CC" w:rsidP="00B620CC">
      <w:pPr>
        <w:rPr>
          <w:rFonts w:eastAsia="Times New Roman"/>
          <w:color w:val="000000"/>
          <w:u w:val="single"/>
        </w:rPr>
      </w:pPr>
      <w:r>
        <w:rPr>
          <w:rFonts w:eastAsia="Times New Roman"/>
          <w:color w:val="000000"/>
          <w:u w:val="single"/>
        </w:rPr>
        <w:t>REKONDIČNÍ KURZ PRO SENIORY</w:t>
      </w:r>
    </w:p>
    <w:p w14:paraId="14C9B6EF" w14:textId="6BD2CCFC" w:rsidR="00B620CC" w:rsidRDefault="00B620CC" w:rsidP="00B620CC">
      <w:pPr>
        <w:rPr>
          <w:rFonts w:eastAsia="Times New Roman"/>
          <w:color w:val="000000"/>
          <w:u w:val="single"/>
        </w:rPr>
      </w:pPr>
      <w:r>
        <w:rPr>
          <w:rFonts w:eastAsia="Times New Roman"/>
          <w:color w:val="000000"/>
          <w:u w:val="single"/>
        </w:rPr>
        <w:t>Termín: 01.- 04.07.2024</w:t>
      </w:r>
    </w:p>
    <w:p w14:paraId="033851E1" w14:textId="77777777" w:rsidR="00B620CC" w:rsidRDefault="00B620CC" w:rsidP="00B620CC">
      <w:pPr>
        <w:rPr>
          <w:rFonts w:eastAsia="Times New Roman"/>
          <w:color w:val="000000"/>
          <w:u w:val="single"/>
        </w:rPr>
      </w:pPr>
    </w:p>
    <w:p w14:paraId="0B72DA93" w14:textId="120C76DA" w:rsidR="00B620CC" w:rsidRDefault="00B620CC" w:rsidP="00B620CC">
      <w:pPr>
        <w:rPr>
          <w:rFonts w:eastAsia="Times New Roman"/>
          <w:color w:val="000000"/>
        </w:rPr>
      </w:pPr>
      <w:r>
        <w:rPr>
          <w:rFonts w:eastAsia="Times New Roman"/>
          <w:color w:val="000000"/>
          <w:u w:val="single"/>
        </w:rPr>
        <w:t>Informace pro studenty FTVS UK, kteří budou kurz absolvovat jako plnění volitelného předmětu</w:t>
      </w:r>
      <w:r>
        <w:rPr>
          <w:rFonts w:eastAsia="Times New Roman"/>
          <w:color w:val="000000"/>
        </w:rPr>
        <w:t>:</w:t>
      </w:r>
    </w:p>
    <w:p w14:paraId="5037FD5D" w14:textId="77777777" w:rsidR="00B620CC" w:rsidRDefault="00B620CC" w:rsidP="00B620CC">
      <w:pPr>
        <w:rPr>
          <w:rFonts w:eastAsia="Times New Roman"/>
          <w:color w:val="000000"/>
        </w:rPr>
      </w:pPr>
    </w:p>
    <w:p w14:paraId="0EFFA8F6" w14:textId="77777777" w:rsidR="00B620CC" w:rsidRDefault="00B620CC" w:rsidP="00B620CC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Studenti se účastní programu v prvním dni pasivně, v ostatních dnech částečně participují na vedení lekcí pod odborným dohledem (výlet, rozcvička k nordic walking, část cvičební jednotky v tělocvičně). Pod vedením lektorů také provádí masáže vybraných účastníků kurzu.</w:t>
      </w:r>
    </w:p>
    <w:p w14:paraId="0101A67C" w14:textId="77777777" w:rsidR="00B620CC" w:rsidRDefault="00B620CC" w:rsidP="00B620CC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Upozornění: Účastníci z řad studentů nemohou čerpat v rámci kurzu masáž (tzn. není zahrnuta v ceně pro studenty).</w:t>
      </w:r>
    </w:p>
    <w:p w14:paraId="375C909B" w14:textId="77777777" w:rsidR="00B620CC" w:rsidRDefault="00B620CC" w:rsidP="00B620CC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Pre-rekvizitou předmětu je absolvování předmětů Sportovní masáž/Masáž ve sportu a Zdravotní tělesná výchova.</w:t>
      </w:r>
    </w:p>
    <w:p w14:paraId="75244E91" w14:textId="77777777" w:rsidR="00B620CC" w:rsidRDefault="00B620CC" w:rsidP="00B620CC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Podmínky absolvování - požadavky k udělení zápočtu (kreditů)</w:t>
      </w:r>
      <w:r>
        <w:rPr>
          <w:rFonts w:eastAsia="Times New Roman"/>
          <w:color w:val="000000"/>
        </w:rPr>
        <w:t>:</w:t>
      </w:r>
    </w:p>
    <w:p w14:paraId="0CE70831" w14:textId="77777777" w:rsidR="00B620CC" w:rsidRDefault="00B620CC" w:rsidP="00B620CC">
      <w:pPr>
        <w:numPr>
          <w:ilvl w:val="0"/>
          <w:numId w:val="1"/>
        </w:numPr>
        <w:ind w:left="144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aktivní účast na celém programu a písemná reflexe k získaným kompetencím</w:t>
      </w:r>
    </w:p>
    <w:p w14:paraId="1631E87D" w14:textId="77777777" w:rsidR="00B620CC" w:rsidRDefault="00B620CC" w:rsidP="00B620CC">
      <w:pPr>
        <w:numPr>
          <w:ilvl w:val="0"/>
          <w:numId w:val="1"/>
        </w:numPr>
        <w:ind w:left="144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příprava a vedení 1 výletu</w:t>
      </w:r>
    </w:p>
    <w:p w14:paraId="13B0CF17" w14:textId="77777777" w:rsidR="00B620CC" w:rsidRDefault="00B620CC" w:rsidP="00B620CC">
      <w:pPr>
        <w:numPr>
          <w:ilvl w:val="0"/>
          <w:numId w:val="1"/>
        </w:numPr>
        <w:ind w:left="144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příprava a realizace edukace s kognitivním tréninkem</w:t>
      </w:r>
    </w:p>
    <w:p w14:paraId="01056A5E" w14:textId="77777777" w:rsidR="00B620CC" w:rsidRDefault="00B620CC" w:rsidP="00B620CC">
      <w:pPr>
        <w:numPr>
          <w:ilvl w:val="0"/>
          <w:numId w:val="1"/>
        </w:numPr>
        <w:ind w:left="144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praktické provedení částečné sportovní masáže u 1 účastníka kurzu</w:t>
      </w:r>
    </w:p>
    <w:p w14:paraId="47CE56CA" w14:textId="77777777" w:rsidR="00B620CC" w:rsidRDefault="00B620CC" w:rsidP="00B620CC">
      <w:pPr>
        <w:numPr>
          <w:ilvl w:val="0"/>
          <w:numId w:val="1"/>
        </w:numPr>
        <w:spacing w:after="160"/>
        <w:ind w:left="144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písemná příprava 1 cvičební jednotky / návrhu alternativního programu kurzu</w:t>
      </w:r>
    </w:p>
    <w:p w14:paraId="51E45787" w14:textId="77777777" w:rsidR="00B620CC" w:rsidRDefault="00B620CC" w:rsidP="00B620CC">
      <w:pPr>
        <w:rPr>
          <w:rFonts w:eastAsia="Times New Roman"/>
          <w:color w:val="000000"/>
        </w:rPr>
      </w:pPr>
    </w:p>
    <w:p w14:paraId="3FFEBAAC" w14:textId="77777777" w:rsidR="00B620CC" w:rsidRDefault="00B620CC" w:rsidP="00B620CC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Děkuji.</w:t>
      </w:r>
    </w:p>
    <w:p w14:paraId="2A4C3027" w14:textId="77777777" w:rsidR="00B620CC" w:rsidRDefault="00B620CC" w:rsidP="00B620CC">
      <w:pPr>
        <w:rPr>
          <w:rFonts w:eastAsia="Times New Roman"/>
          <w:color w:val="000000"/>
        </w:rPr>
      </w:pPr>
    </w:p>
    <w:p w14:paraId="47E00F93" w14:textId="77777777" w:rsidR="00B620CC" w:rsidRDefault="00B620CC" w:rsidP="00B620CC">
      <w:pPr>
        <w:rPr>
          <w:rFonts w:eastAsia="Times New Roman"/>
          <w:color w:val="000000"/>
        </w:rPr>
      </w:pPr>
    </w:p>
    <w:p w14:paraId="79C25836" w14:textId="77777777" w:rsidR="00B620CC" w:rsidRDefault="00B620CC" w:rsidP="00B620CC">
      <w:pPr>
        <w:pStyle w:val="Normlnweb"/>
      </w:pPr>
      <w:r>
        <w:rPr>
          <w:rFonts w:ascii="Calibri" w:hAnsi="Calibri" w:cs="Calibri"/>
          <w:color w:val="000000"/>
          <w:sz w:val="22"/>
          <w:szCs w:val="22"/>
        </w:rPr>
        <w:t>PhDr. Klára Daďová, Ph.D.</w:t>
      </w:r>
    </w:p>
    <w:p w14:paraId="2FBEF958" w14:textId="77777777" w:rsidR="00B620CC" w:rsidRDefault="00B620CC" w:rsidP="00B620CC">
      <w:pPr>
        <w:pStyle w:val="Normlnweb"/>
      </w:pPr>
      <w:r>
        <w:rPr>
          <w:rFonts w:ascii="Calibri" w:hAnsi="Calibri" w:cs="Calibri"/>
          <w:color w:val="000000"/>
          <w:sz w:val="22"/>
          <w:szCs w:val="22"/>
        </w:rPr>
        <w:t>vedoucí katedry zdravotní tělesné výchovy a tělovýchovného lékařství</w:t>
      </w:r>
    </w:p>
    <w:p w14:paraId="4C7063D5" w14:textId="77777777" w:rsidR="00B620CC" w:rsidRDefault="00B620CC" w:rsidP="00B620CC">
      <w:pPr>
        <w:pStyle w:val="Normlnweb"/>
      </w:pPr>
      <w:r>
        <w:rPr>
          <w:rFonts w:ascii="Calibri" w:hAnsi="Calibri" w:cs="Calibri"/>
          <w:color w:val="000000"/>
          <w:sz w:val="22"/>
          <w:szCs w:val="22"/>
        </w:rPr>
        <w:t>UNIVERZITA KARLOVA | Fakulta tělesné výchovy a sportu</w:t>
      </w:r>
    </w:p>
    <w:p w14:paraId="0EB2CB6F" w14:textId="77777777" w:rsidR="00B620CC" w:rsidRDefault="00B620CC" w:rsidP="00B620CC">
      <w:pPr>
        <w:pStyle w:val="Normlnweb"/>
      </w:pPr>
      <w:r>
        <w:rPr>
          <w:rFonts w:ascii="Calibri" w:hAnsi="Calibri" w:cs="Calibri"/>
          <w:color w:val="000000"/>
          <w:sz w:val="22"/>
          <w:szCs w:val="22"/>
        </w:rPr>
        <w:t>José Martího 269/31 | 162 52 | Praha 6 – Veleslavín</w:t>
      </w:r>
    </w:p>
    <w:p w14:paraId="7C3307C2" w14:textId="77777777" w:rsidR="00B620CC" w:rsidRDefault="00B620CC" w:rsidP="00B620CC">
      <w:pPr>
        <w:pStyle w:val="Normlnweb"/>
      </w:pPr>
      <w:r>
        <w:rPr>
          <w:rFonts w:ascii="Calibri" w:hAnsi="Calibri" w:cs="Calibri"/>
          <w:color w:val="000000"/>
          <w:sz w:val="22"/>
          <w:szCs w:val="22"/>
        </w:rPr>
        <w:t xml:space="preserve">Tel.: +420 220 172 386 | Mobil: +420 604 442 535 E-mail: </w:t>
      </w:r>
      <w:hyperlink r:id="rId8" w:history="1">
        <w:r>
          <w:rPr>
            <w:rStyle w:val="Hypertextovodkaz"/>
            <w:rFonts w:ascii="Calibri" w:hAnsi="Calibri" w:cs="Calibri"/>
            <w:sz w:val="22"/>
            <w:szCs w:val="22"/>
          </w:rPr>
          <w:t>klara.dadova@ftvs.cuni.cz</w:t>
        </w:r>
      </w:hyperlink>
    </w:p>
    <w:p w14:paraId="57AFF920" w14:textId="77777777" w:rsidR="00821BAE" w:rsidRDefault="00821BAE"/>
    <w:sectPr w:rsidR="00821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D3986"/>
    <w:multiLevelType w:val="multilevel"/>
    <w:tmpl w:val="2B024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88548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CC"/>
    <w:rsid w:val="007B361F"/>
    <w:rsid w:val="00821BAE"/>
    <w:rsid w:val="00B6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FD94"/>
  <w15:chartTrackingRefBased/>
  <w15:docId w15:val="{D4DCA073-B099-4E43-A6F0-8ABA6FAD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20CC"/>
    <w:pPr>
      <w:spacing w:after="0" w:line="240" w:lineRule="auto"/>
    </w:pPr>
    <w:rPr>
      <w:rFonts w:ascii="Aptos" w:hAnsi="Aptos" w:cs="Aptos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620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2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620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620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20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620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620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620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620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2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62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620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620C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20C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20C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20C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20C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20C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620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62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620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620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62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620C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620C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620C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62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620C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620CC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B620C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6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4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ra.dadova@ftvs.cuni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19651D43A62D4C9BACA83636543EED" ma:contentTypeVersion="8" ma:contentTypeDescription="Vytvoří nový dokument" ma:contentTypeScope="" ma:versionID="ddbd24d2c256e166d067ea1bb045f8d5">
  <xsd:schema xmlns:xsd="http://www.w3.org/2001/XMLSchema" xmlns:xs="http://www.w3.org/2001/XMLSchema" xmlns:p="http://schemas.microsoft.com/office/2006/metadata/properties" xmlns:ns3="f3293c47-cd37-4bf4-8d46-554ed56ab888" xmlns:ns4="dbab42ee-70ce-43f2-99c0-6385739211e4" targetNamespace="http://schemas.microsoft.com/office/2006/metadata/properties" ma:root="true" ma:fieldsID="19c2aef9989a4e944f112e3fd9c03825" ns3:_="" ns4:_="">
    <xsd:import namespace="f3293c47-cd37-4bf4-8d46-554ed56ab888"/>
    <xsd:import namespace="dbab42ee-70ce-43f2-99c0-6385739211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93c47-cd37-4bf4-8d46-554ed56ab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b42ee-70ce-43f2-99c0-6385739211e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293c47-cd37-4bf4-8d46-554ed56ab888" xsi:nil="true"/>
  </documentManagement>
</p:properties>
</file>

<file path=customXml/itemProps1.xml><?xml version="1.0" encoding="utf-8"?>
<ds:datastoreItem xmlns:ds="http://schemas.openxmlformats.org/officeDocument/2006/customXml" ds:itemID="{56F649A6-4E8B-4D4F-B4B9-9EE07854C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93c47-cd37-4bf4-8d46-554ed56ab888"/>
    <ds:schemaRef ds:uri="dbab42ee-70ce-43f2-99c0-6385739211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93312A-9F16-45FD-A9E3-B56C0B634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0DC34-A3A4-4C86-91CF-BA89D9793F64}">
  <ds:schemaRefs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f3293c47-cd37-4bf4-8d46-554ed56ab888"/>
    <ds:schemaRef ds:uri="dbab42ee-70ce-43f2-99c0-6385739211e4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Neuhäuserová</dc:creator>
  <cp:keywords/>
  <dc:description/>
  <cp:lastModifiedBy>Zuzana Neuhäuserová</cp:lastModifiedBy>
  <cp:revision>1</cp:revision>
  <dcterms:created xsi:type="dcterms:W3CDTF">2024-05-29T12:24:00Z</dcterms:created>
  <dcterms:modified xsi:type="dcterms:W3CDTF">2024-05-29T12:25:00Z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0x010100C719651D43A62D4C9BACA83636543EED</vt:lpwstr>
  </property>
</Properties>
</file>